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D20D2" w14:textId="7870C777" w:rsidR="00AB07A3" w:rsidRDefault="00AB07A3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6D3706">
        <w:rPr>
          <w:rFonts w:ascii="Calibri" w:hAnsi="Calibri"/>
          <w:b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19A120A9" wp14:editId="556EB3C2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318895" cy="1306830"/>
            <wp:effectExtent l="0" t="0" r="1905" b="0"/>
            <wp:wrapTight wrapText="bothSides">
              <wp:wrapPolygon edited="0">
                <wp:start x="0" y="0"/>
                <wp:lineTo x="0" y="20991"/>
                <wp:lineTo x="21215" y="20991"/>
                <wp:lineTo x="21215" y="0"/>
                <wp:lineTo x="0" y="0"/>
              </wp:wrapPolygon>
            </wp:wrapTight>
            <wp:docPr id="2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A0D0A3" w14:textId="77777777" w:rsidR="00AB07A3" w:rsidRDefault="00AB07A3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12F2F471" w14:textId="77777777" w:rsidR="00AB07A3" w:rsidRDefault="00AB07A3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0D985A29" w14:textId="77777777" w:rsidR="00AB07A3" w:rsidRDefault="00AB07A3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28C798D5" w14:textId="77777777" w:rsidR="00AB07A3" w:rsidRDefault="00AB07A3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0C3EF73A" w14:textId="77777777" w:rsidR="00AB07A3" w:rsidRDefault="00AB07A3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669F295C" w14:textId="77777777" w:rsidR="00AB07A3" w:rsidRDefault="00AB07A3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04469E01" w14:textId="77777777" w:rsidR="003454FB" w:rsidRPr="00C011F9" w:rsidRDefault="003454FB" w:rsidP="006F2D93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C011F9">
        <w:rPr>
          <w:rFonts w:ascii="Calibri" w:hAnsi="Calibri" w:cs="Times New Roman"/>
          <w:b/>
          <w:sz w:val="24"/>
          <w:szCs w:val="24"/>
        </w:rPr>
        <w:t>Врач под прицелом</w:t>
      </w:r>
    </w:p>
    <w:p w14:paraId="2428307B" w14:textId="77777777" w:rsidR="002756DC" w:rsidRPr="00C011F9" w:rsidRDefault="002756DC" w:rsidP="00C011F9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14:paraId="7FB85B5C" w14:textId="77777777" w:rsidR="008861C1" w:rsidRDefault="00121AB4" w:rsidP="006F2D93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C011F9">
        <w:rPr>
          <w:rFonts w:ascii="Calibri" w:hAnsi="Calibri" w:cs="Times New Roman"/>
          <w:i/>
          <w:sz w:val="24"/>
          <w:szCs w:val="24"/>
        </w:rPr>
        <w:t>Национальная медицинская палата (НМП) провела независимую экспертизу материалов дела против врача-хирурга «Воронежской городской клинической больницы скорой медицинской помощи № 1»</w:t>
      </w:r>
      <w:r w:rsidR="00CC5236" w:rsidRPr="00C011F9">
        <w:rPr>
          <w:rFonts w:ascii="Calibri" w:hAnsi="Calibri" w:cs="Times New Roman"/>
          <w:i/>
          <w:sz w:val="24"/>
          <w:szCs w:val="24"/>
        </w:rPr>
        <w:t xml:space="preserve"> Оксаны Махотиной. </w:t>
      </w:r>
    </w:p>
    <w:p w14:paraId="44BE0265" w14:textId="35034B1D" w:rsidR="006F2D93" w:rsidRDefault="00CC5236" w:rsidP="006F2D93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C011F9">
        <w:rPr>
          <w:rFonts w:ascii="Calibri" w:hAnsi="Calibri" w:cs="Times New Roman"/>
          <w:i/>
          <w:sz w:val="24"/>
          <w:szCs w:val="24"/>
        </w:rPr>
        <w:t xml:space="preserve">Врача </w:t>
      </w:r>
      <w:r w:rsidR="00121AB4" w:rsidRPr="00C011F9">
        <w:rPr>
          <w:rFonts w:ascii="Calibri" w:hAnsi="Calibri" w:cs="Times New Roman"/>
          <w:i/>
          <w:sz w:val="24"/>
          <w:szCs w:val="24"/>
        </w:rPr>
        <w:t xml:space="preserve">обвиняют в причинении </w:t>
      </w:r>
      <w:r w:rsidR="002756DC" w:rsidRPr="00C011F9">
        <w:rPr>
          <w:rFonts w:ascii="Calibri" w:hAnsi="Calibri" w:cs="Times New Roman"/>
          <w:i/>
          <w:sz w:val="24"/>
          <w:szCs w:val="24"/>
        </w:rPr>
        <w:t xml:space="preserve">смерти </w:t>
      </w:r>
      <w:r w:rsidR="00121AB4" w:rsidRPr="00C011F9">
        <w:rPr>
          <w:rFonts w:ascii="Calibri" w:hAnsi="Calibri" w:cs="Times New Roman"/>
          <w:i/>
          <w:sz w:val="24"/>
          <w:szCs w:val="24"/>
        </w:rPr>
        <w:t>по неосторожности (статья 109 УК РФ) 4</w:t>
      </w:r>
      <w:r w:rsidR="00AC6F96" w:rsidRPr="00C011F9">
        <w:rPr>
          <w:rFonts w:ascii="Calibri" w:hAnsi="Calibri" w:cs="Times New Roman"/>
          <w:i/>
          <w:sz w:val="24"/>
          <w:szCs w:val="24"/>
        </w:rPr>
        <w:t>4-летней Светлане Александровой</w:t>
      </w:r>
      <w:r w:rsidR="00121AB4" w:rsidRPr="00C011F9">
        <w:rPr>
          <w:rFonts w:ascii="Calibri" w:hAnsi="Calibri" w:cs="Times New Roman"/>
          <w:i/>
          <w:sz w:val="24"/>
          <w:szCs w:val="24"/>
        </w:rPr>
        <w:t xml:space="preserve">. </w:t>
      </w:r>
      <w:r w:rsidR="006F2D93" w:rsidRPr="00284C1E">
        <w:rPr>
          <w:rFonts w:ascii="Calibri" w:hAnsi="Calibri" w:cs="Times New Roman"/>
          <w:i/>
          <w:sz w:val="24"/>
          <w:szCs w:val="24"/>
        </w:rPr>
        <w:t xml:space="preserve">Уже полтора года длится судебный процесс, проведено несколько судебно-медицинских экспертиз. Однако в деле есть существенные противоречия и </w:t>
      </w:r>
      <w:r w:rsidR="006F2D93" w:rsidRPr="00284C1E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6F2D93" w:rsidRPr="00284C1E">
        <w:rPr>
          <w:rFonts w:ascii="Calibri" w:hAnsi="Calibri" w:cs="Times New Roman"/>
          <w:i/>
          <w:sz w:val="24"/>
          <w:szCs w:val="24"/>
        </w:rPr>
        <w:t>судебно-медицинскими экспертами игнорируется оценка всех этапов оказания медицинской помощи</w:t>
      </w:r>
      <w:r w:rsidR="008861C1">
        <w:rPr>
          <w:rFonts w:ascii="Calibri" w:hAnsi="Calibri" w:cs="Times New Roman"/>
          <w:i/>
          <w:sz w:val="24"/>
          <w:szCs w:val="24"/>
        </w:rPr>
        <w:t xml:space="preserve"> в разных медицинских организациях</w:t>
      </w:r>
      <w:r w:rsidR="006F2D93" w:rsidRPr="00284C1E">
        <w:rPr>
          <w:rFonts w:ascii="Calibri" w:hAnsi="Calibri" w:cs="Times New Roman"/>
          <w:i/>
          <w:sz w:val="24"/>
          <w:szCs w:val="24"/>
        </w:rPr>
        <w:t xml:space="preserve">, заключение дается только по одному специалисту, что в корне не верно, и противоречит всем действующим в здравоохранении  нормам. </w:t>
      </w:r>
    </w:p>
    <w:p w14:paraId="5A65787E" w14:textId="77777777" w:rsidR="008861C1" w:rsidRDefault="00284C1E" w:rsidP="006F2D93">
      <w:pPr>
        <w:spacing w:after="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284C1E">
        <w:rPr>
          <w:rFonts w:ascii="Calibri" w:hAnsi="Calibri" w:cs="Times New Roman"/>
          <w:b/>
          <w:i/>
          <w:sz w:val="24"/>
          <w:szCs w:val="24"/>
        </w:rPr>
        <w:t>Специалисты Центра независимой медицинской экспертизы не усматривают прямой причинно-следственной связи между неблагоприятным исходом лечения и действиями врача-хирурга</w:t>
      </w:r>
      <w:r w:rsidRPr="00284C1E">
        <w:rPr>
          <w:rFonts w:ascii="Calibri" w:hAnsi="Calibri" w:cs="Times New Roman"/>
          <w:i/>
          <w:sz w:val="24"/>
          <w:szCs w:val="24"/>
        </w:rPr>
        <w:t xml:space="preserve">.  </w:t>
      </w:r>
      <w:r w:rsidR="006F2D93" w:rsidRPr="00284C1E">
        <w:rPr>
          <w:rFonts w:ascii="Calibri" w:hAnsi="Calibri" w:cs="Times New Roman"/>
          <w:i/>
          <w:sz w:val="24"/>
          <w:szCs w:val="24"/>
        </w:rPr>
        <w:t>Адвокат и её подзащитная просят о назначении ещё одной судмедэкспертизы, чтобы разрешить все сомнения и противоречия.</w:t>
      </w:r>
      <w:r w:rsidR="006F2D93" w:rsidRPr="00284C1E">
        <w:rPr>
          <w:rFonts w:ascii="Calibri" w:hAnsi="Calibri"/>
          <w:i/>
        </w:rPr>
        <w:t xml:space="preserve">  </w:t>
      </w:r>
      <w:r w:rsidR="006F2D93" w:rsidRPr="00284C1E">
        <w:rPr>
          <w:rFonts w:ascii="Calibri" w:hAnsi="Calibri" w:cs="Times New Roman"/>
          <w:i/>
          <w:sz w:val="24"/>
          <w:szCs w:val="24"/>
        </w:rPr>
        <w:t>Эксперты Национальной медицинской палаты, подд</w:t>
      </w:r>
      <w:r w:rsidRPr="00284C1E">
        <w:rPr>
          <w:rFonts w:ascii="Calibri" w:hAnsi="Calibri" w:cs="Times New Roman"/>
          <w:i/>
          <w:sz w:val="24"/>
          <w:szCs w:val="24"/>
        </w:rPr>
        <w:t>ерживают требования адвоката. По</w:t>
      </w:r>
      <w:r w:rsidR="006F2D93" w:rsidRPr="00284C1E">
        <w:rPr>
          <w:rFonts w:ascii="Calibri" w:hAnsi="Calibri" w:cs="Times New Roman"/>
          <w:i/>
          <w:sz w:val="24"/>
          <w:szCs w:val="24"/>
        </w:rPr>
        <w:t xml:space="preserve"> их мнению, требуется назначение повторной судебной медицинской экспертизы </w:t>
      </w:r>
      <w:r w:rsidR="006F2D93" w:rsidRPr="00284C1E">
        <w:rPr>
          <w:rFonts w:ascii="Calibri" w:hAnsi="Calibri" w:cs="Times New Roman"/>
          <w:b/>
          <w:i/>
          <w:sz w:val="24"/>
          <w:szCs w:val="24"/>
        </w:rPr>
        <w:t xml:space="preserve">с обязательным привлечением в составы экспертной комиссии врача-торакального хирурга, врача организатора здравоохранения. </w:t>
      </w:r>
    </w:p>
    <w:p w14:paraId="31F0A801" w14:textId="01CC5544" w:rsidR="006F2D93" w:rsidRPr="00284C1E" w:rsidRDefault="006F2D93" w:rsidP="006F2D93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284C1E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Pr="00284C1E">
        <w:rPr>
          <w:rFonts w:ascii="Calibri" w:hAnsi="Calibri" w:cs="Times New Roman"/>
          <w:i/>
          <w:sz w:val="24"/>
          <w:szCs w:val="24"/>
        </w:rPr>
        <w:t xml:space="preserve">Если приговор будет обвинительным, то на решение районного суда будет подана апелляция. </w:t>
      </w:r>
    </w:p>
    <w:p w14:paraId="4FB3001C" w14:textId="77777777" w:rsidR="006F2D93" w:rsidRPr="00C011F9" w:rsidRDefault="006F2D93" w:rsidP="006F2D93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</w:p>
    <w:p w14:paraId="0AEF393C" w14:textId="287C357C" w:rsidR="00873B19" w:rsidRPr="006F2D93" w:rsidRDefault="006F2D93" w:rsidP="006F2D93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6F2D93">
        <w:rPr>
          <w:rFonts w:ascii="Calibri" w:hAnsi="Calibri" w:cs="Times New Roman"/>
          <w:sz w:val="24"/>
          <w:szCs w:val="24"/>
        </w:rPr>
        <w:t xml:space="preserve">В настоящее время </w:t>
      </w:r>
      <w:r>
        <w:rPr>
          <w:rFonts w:ascii="Calibri" w:hAnsi="Calibri" w:cs="Times New Roman"/>
          <w:sz w:val="24"/>
          <w:szCs w:val="24"/>
        </w:rPr>
        <w:t>п</w:t>
      </w:r>
      <w:r w:rsidR="00C5712C" w:rsidRPr="00C011F9">
        <w:rPr>
          <w:rFonts w:ascii="Calibri" w:hAnsi="Calibri" w:cs="Times New Roman"/>
          <w:sz w:val="24"/>
          <w:szCs w:val="24"/>
        </w:rPr>
        <w:t xml:space="preserve">родолжаются </w:t>
      </w:r>
      <w:r w:rsidR="00CC5236" w:rsidRPr="00C011F9">
        <w:rPr>
          <w:rFonts w:ascii="Calibri" w:hAnsi="Calibri" w:cs="Times New Roman"/>
          <w:sz w:val="24"/>
          <w:szCs w:val="24"/>
        </w:rPr>
        <w:t>судебные заседания по уголовному делу</w:t>
      </w:r>
      <w:r w:rsidR="00121AB4" w:rsidRPr="00C011F9">
        <w:rPr>
          <w:rFonts w:ascii="Calibri" w:hAnsi="Calibri" w:cs="Times New Roman"/>
          <w:sz w:val="24"/>
          <w:szCs w:val="24"/>
        </w:rPr>
        <w:t xml:space="preserve"> </w:t>
      </w:r>
      <w:r w:rsidR="00CC5236" w:rsidRPr="00C011F9">
        <w:rPr>
          <w:rFonts w:ascii="Calibri" w:hAnsi="Calibri" w:cs="Times New Roman"/>
          <w:sz w:val="24"/>
          <w:szCs w:val="24"/>
        </w:rPr>
        <w:t xml:space="preserve">против врача-хирурга «Воронежской городской клинической больницы скорой медицинской помощи № 1» (БУЗ ВО "ВГКБСМП №1") Оксаны Махотиной. </w:t>
      </w:r>
      <w:r w:rsidR="0076321A" w:rsidRPr="00C011F9">
        <w:rPr>
          <w:rFonts w:ascii="Calibri" w:hAnsi="Calibri" w:cs="Times New Roman"/>
          <w:sz w:val="24"/>
          <w:szCs w:val="24"/>
        </w:rPr>
        <w:t xml:space="preserve">Пациентка медучреждения, лечившаяся в том числе под ее наблюдением, умерла от пневмонии. </w:t>
      </w:r>
      <w:r w:rsidR="006D79DC" w:rsidRPr="00C011F9">
        <w:rPr>
          <w:rFonts w:ascii="Calibri" w:hAnsi="Calibri" w:cs="Times New Roman"/>
          <w:sz w:val="24"/>
          <w:szCs w:val="24"/>
        </w:rPr>
        <w:t xml:space="preserve"> </w:t>
      </w:r>
      <w:r w:rsidR="006D79DC" w:rsidRPr="006F2D93">
        <w:rPr>
          <w:rFonts w:ascii="Calibri" w:hAnsi="Calibri" w:cs="Times New Roman"/>
          <w:b/>
          <w:sz w:val="24"/>
          <w:szCs w:val="24"/>
        </w:rPr>
        <w:t xml:space="preserve">Два года врач находится под следствием и из них полгода длится судебный процесс. </w:t>
      </w:r>
      <w:r w:rsidR="00337EA9" w:rsidRPr="006F2D93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167377A9" w14:textId="3D9015CD" w:rsidR="00B77B44" w:rsidRPr="00554F42" w:rsidRDefault="00AC6F96" w:rsidP="00C011F9">
      <w:pPr>
        <w:spacing w:after="0"/>
        <w:ind w:firstLine="708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C011F9">
        <w:rPr>
          <w:rFonts w:ascii="Calibri" w:hAnsi="Calibri" w:cs="Times New Roman"/>
          <w:sz w:val="24"/>
          <w:szCs w:val="24"/>
        </w:rPr>
        <w:t>Согласно материалам дела, 2 июня 2016 года п</w:t>
      </w:r>
      <w:r w:rsidR="0076321A" w:rsidRPr="00C011F9">
        <w:rPr>
          <w:rFonts w:ascii="Calibri" w:hAnsi="Calibri" w:cs="Times New Roman"/>
          <w:sz w:val="24"/>
          <w:szCs w:val="24"/>
        </w:rPr>
        <w:t xml:space="preserve">ациентка была доставлена в </w:t>
      </w:r>
      <w:r w:rsidRPr="00C011F9">
        <w:rPr>
          <w:rFonts w:ascii="Calibri" w:hAnsi="Calibri" w:cs="Times New Roman"/>
          <w:sz w:val="24"/>
          <w:szCs w:val="24"/>
        </w:rPr>
        <w:t xml:space="preserve">БУЗ ВО "ВГКБСМП №1 </w:t>
      </w:r>
      <w:r w:rsidR="0076321A" w:rsidRPr="00C011F9">
        <w:rPr>
          <w:rFonts w:ascii="Calibri" w:hAnsi="Calibri" w:cs="Times New Roman"/>
          <w:sz w:val="24"/>
          <w:szCs w:val="24"/>
        </w:rPr>
        <w:t>с приступом острой боли в районе поясницы.</w:t>
      </w:r>
      <w:r w:rsidR="00873B19" w:rsidRPr="00C011F9">
        <w:rPr>
          <w:rFonts w:ascii="Calibri" w:hAnsi="Calibri" w:cs="Times New Roman"/>
          <w:sz w:val="24"/>
          <w:szCs w:val="24"/>
        </w:rPr>
        <w:t xml:space="preserve"> </w:t>
      </w:r>
      <w:r w:rsidR="0076321A" w:rsidRPr="00C011F9">
        <w:rPr>
          <w:rFonts w:ascii="Calibri" w:hAnsi="Calibri" w:cs="Times New Roman"/>
          <w:sz w:val="24"/>
          <w:szCs w:val="24"/>
        </w:rPr>
        <w:t>В</w:t>
      </w:r>
      <w:r w:rsidR="00873B19" w:rsidRPr="00C011F9">
        <w:rPr>
          <w:rFonts w:ascii="Calibri" w:hAnsi="Calibri" w:cs="Times New Roman"/>
          <w:sz w:val="24"/>
          <w:szCs w:val="24"/>
        </w:rPr>
        <w:t>рач в приёмном отделении заподо</w:t>
      </w:r>
      <w:r w:rsidR="0076321A" w:rsidRPr="00C011F9">
        <w:rPr>
          <w:rFonts w:ascii="Calibri" w:hAnsi="Calibri" w:cs="Times New Roman"/>
          <w:sz w:val="24"/>
          <w:szCs w:val="24"/>
        </w:rPr>
        <w:t xml:space="preserve">зрил у </w:t>
      </w:r>
      <w:r w:rsidRPr="00C011F9">
        <w:rPr>
          <w:rFonts w:ascii="Calibri" w:hAnsi="Calibri" w:cs="Times New Roman"/>
          <w:sz w:val="24"/>
          <w:szCs w:val="24"/>
        </w:rPr>
        <w:t xml:space="preserve">женщины </w:t>
      </w:r>
      <w:r w:rsidR="0076321A" w:rsidRPr="00C011F9">
        <w:rPr>
          <w:rFonts w:ascii="Calibri" w:hAnsi="Calibri" w:cs="Times New Roman"/>
          <w:sz w:val="24"/>
          <w:szCs w:val="24"/>
        </w:rPr>
        <w:t>панкреатит, поэтому её определили в хирургическое отделение.</w:t>
      </w:r>
      <w:r w:rsidR="00F33AEE" w:rsidRPr="00C011F9">
        <w:rPr>
          <w:rFonts w:ascii="Calibri" w:hAnsi="Calibri" w:cs="Times New Roman"/>
          <w:sz w:val="24"/>
          <w:szCs w:val="24"/>
        </w:rPr>
        <w:t xml:space="preserve"> Было назначено лечение</w:t>
      </w:r>
      <w:r w:rsidRPr="00C011F9">
        <w:rPr>
          <w:rFonts w:ascii="Calibri" w:hAnsi="Calibri" w:cs="Times New Roman"/>
          <w:sz w:val="24"/>
          <w:szCs w:val="24"/>
        </w:rPr>
        <w:t xml:space="preserve">. Однако через несколько дней состояние женщины </w:t>
      </w:r>
      <w:r w:rsidR="000552A9" w:rsidRPr="00C011F9">
        <w:rPr>
          <w:rFonts w:ascii="Calibri" w:hAnsi="Calibri" w:cs="Times New Roman"/>
          <w:sz w:val="24"/>
          <w:szCs w:val="24"/>
        </w:rPr>
        <w:t>ухудшилось</w:t>
      </w:r>
      <w:r w:rsidR="007D6ADA" w:rsidRPr="00C011F9">
        <w:rPr>
          <w:rFonts w:ascii="Calibri" w:hAnsi="Calibri" w:cs="Times New Roman"/>
          <w:sz w:val="24"/>
          <w:szCs w:val="24"/>
        </w:rPr>
        <w:t>.</w:t>
      </w:r>
      <w:r w:rsidR="00406D1A" w:rsidRPr="00C011F9">
        <w:rPr>
          <w:rFonts w:ascii="Calibri" w:hAnsi="Calibri" w:cs="Times New Roman"/>
          <w:sz w:val="24"/>
          <w:szCs w:val="24"/>
        </w:rPr>
        <w:t xml:space="preserve"> </w:t>
      </w:r>
      <w:r w:rsidRPr="00C011F9">
        <w:rPr>
          <w:rFonts w:ascii="Calibri" w:hAnsi="Calibri" w:cs="Times New Roman"/>
          <w:sz w:val="24"/>
          <w:szCs w:val="24"/>
        </w:rPr>
        <w:t>7 июня было проведено рентгенографическое исследование, согласно результатам которого было выявлено наличие осумкованной жидкости в правой плевральной полости.</w:t>
      </w:r>
      <w:r w:rsidR="00BD2D71" w:rsidRPr="00C011F9">
        <w:rPr>
          <w:rFonts w:ascii="Calibri" w:hAnsi="Calibri" w:cs="Times New Roman"/>
          <w:sz w:val="24"/>
          <w:szCs w:val="24"/>
        </w:rPr>
        <w:t xml:space="preserve"> </w:t>
      </w:r>
      <w:r w:rsidR="00F95357" w:rsidRPr="006F2D93">
        <w:rPr>
          <w:rFonts w:ascii="Calibri" w:hAnsi="Calibri" w:cs="Times New Roman"/>
          <w:b/>
          <w:sz w:val="24"/>
          <w:szCs w:val="24"/>
        </w:rPr>
        <w:t>Женщине требовалась срочная операция на легких</w:t>
      </w:r>
      <w:r w:rsidR="00F95357" w:rsidRPr="00C011F9">
        <w:rPr>
          <w:rFonts w:ascii="Calibri" w:hAnsi="Calibri" w:cs="Times New Roman"/>
          <w:sz w:val="24"/>
          <w:szCs w:val="24"/>
        </w:rPr>
        <w:t>,</w:t>
      </w:r>
      <w:r w:rsidR="00F36175" w:rsidRPr="00C011F9">
        <w:rPr>
          <w:rFonts w:ascii="Calibri" w:hAnsi="Calibri" w:cs="Times New Roman"/>
          <w:sz w:val="24"/>
          <w:szCs w:val="24"/>
        </w:rPr>
        <w:t xml:space="preserve"> которая и была проведена хирургом Махотиной – поставлен дренаж. Однако помощь таким пациентам должна оказываться в профильном отделении, которого в данной больнице не было. </w:t>
      </w:r>
      <w:r w:rsidR="00705BCB" w:rsidRPr="00C011F9">
        <w:rPr>
          <w:rFonts w:ascii="Calibri" w:hAnsi="Calibri" w:cs="Times New Roman"/>
          <w:sz w:val="24"/>
          <w:szCs w:val="24"/>
        </w:rPr>
        <w:t xml:space="preserve">В связи с чем лечащим </w:t>
      </w:r>
      <w:r w:rsidR="00F36175" w:rsidRPr="00C011F9">
        <w:rPr>
          <w:rFonts w:ascii="Calibri" w:hAnsi="Calibri" w:cs="Times New Roman"/>
          <w:sz w:val="24"/>
          <w:szCs w:val="24"/>
        </w:rPr>
        <w:t xml:space="preserve">врачом и руководством стационара предпринимались попытки перевода больной в </w:t>
      </w:r>
      <w:r w:rsidR="00F36175" w:rsidRPr="00C011F9">
        <w:rPr>
          <w:rFonts w:ascii="Calibri" w:hAnsi="Calibri" w:cs="Times New Roman"/>
          <w:sz w:val="24"/>
          <w:szCs w:val="24"/>
        </w:rPr>
        <w:lastRenderedPageBreak/>
        <w:t>отделение торакальной хирургии</w:t>
      </w:r>
      <w:r w:rsidR="00705BCB" w:rsidRPr="00C011F9">
        <w:rPr>
          <w:rFonts w:ascii="Calibri" w:hAnsi="Calibri" w:cs="Times New Roman"/>
          <w:sz w:val="24"/>
          <w:szCs w:val="24"/>
        </w:rPr>
        <w:t xml:space="preserve"> Воронежской областной клинической больницы №1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 (</w:t>
      </w:r>
      <w:r w:rsidR="00F36175" w:rsidRPr="00C011F9">
        <w:rPr>
          <w:rFonts w:ascii="Calibri" w:hAnsi="Calibri" w:cs="Times New Roman"/>
          <w:sz w:val="24"/>
          <w:szCs w:val="24"/>
        </w:rPr>
        <w:t>БУЗ ВО ВОКБ №1</w:t>
      </w:r>
      <w:r w:rsidR="00705BCB" w:rsidRPr="00C011F9">
        <w:rPr>
          <w:rFonts w:ascii="Calibri" w:hAnsi="Calibri" w:cs="Times New Roman"/>
          <w:sz w:val="24"/>
          <w:szCs w:val="24"/>
        </w:rPr>
        <w:t>)</w:t>
      </w:r>
      <w:r w:rsidR="00F36175" w:rsidRPr="00C011F9">
        <w:rPr>
          <w:rFonts w:ascii="Calibri" w:hAnsi="Calibri" w:cs="Times New Roman"/>
          <w:sz w:val="24"/>
          <w:szCs w:val="24"/>
        </w:rPr>
        <w:t xml:space="preserve">, </w:t>
      </w:r>
      <w:r w:rsidR="00F36175" w:rsidRPr="00C011F9">
        <w:rPr>
          <w:rFonts w:ascii="Calibri" w:hAnsi="Calibri" w:cs="Times New Roman"/>
          <w:b/>
          <w:sz w:val="24"/>
          <w:szCs w:val="24"/>
        </w:rPr>
        <w:t xml:space="preserve">в чем поступали отказы в связи с отсутствием </w:t>
      </w:r>
      <w:r w:rsidR="00F36175" w:rsidRPr="00554F42">
        <w:rPr>
          <w:rFonts w:ascii="Calibri" w:hAnsi="Calibri" w:cs="Times New Roman"/>
          <w:b/>
          <w:color w:val="000000" w:themeColor="text1"/>
          <w:sz w:val="24"/>
          <w:szCs w:val="24"/>
        </w:rPr>
        <w:t>мест</w:t>
      </w:r>
      <w:r w:rsidR="00554F42" w:rsidRPr="00554F42">
        <w:rPr>
          <w:rFonts w:ascii="Calibri" w:hAnsi="Calibri" w:cs="Times New Roman"/>
          <w:b/>
          <w:color w:val="000000" w:themeColor="text1"/>
          <w:sz w:val="24"/>
          <w:szCs w:val="24"/>
          <w:lang w:val="en-US"/>
        </w:rPr>
        <w:t>.</w:t>
      </w:r>
      <w:r w:rsidR="00705BCB" w:rsidRPr="00554F42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66C23F19" w14:textId="77777777" w:rsidR="00EC0F1E" w:rsidRPr="00C011F9" w:rsidRDefault="00705BCB" w:rsidP="00C011F9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C011F9">
        <w:rPr>
          <w:rFonts w:ascii="Calibri" w:hAnsi="Calibri" w:cs="Times New Roman"/>
          <w:sz w:val="24"/>
          <w:szCs w:val="24"/>
        </w:rPr>
        <w:t>Лишь 10 июня</w:t>
      </w:r>
      <w:r w:rsidR="00C15CF2" w:rsidRPr="00C011F9">
        <w:rPr>
          <w:rFonts w:ascii="Calibri" w:hAnsi="Calibri" w:cs="Times New Roman"/>
          <w:sz w:val="24"/>
          <w:szCs w:val="24"/>
        </w:rPr>
        <w:t xml:space="preserve"> пациентку </w:t>
      </w:r>
      <w:r w:rsidRPr="00C011F9">
        <w:rPr>
          <w:rFonts w:ascii="Calibri" w:hAnsi="Calibri" w:cs="Times New Roman"/>
          <w:sz w:val="24"/>
          <w:szCs w:val="24"/>
        </w:rPr>
        <w:t>перевезли в торакально</w:t>
      </w:r>
      <w:r w:rsidR="00C15CF2" w:rsidRPr="00C011F9">
        <w:rPr>
          <w:rFonts w:ascii="Calibri" w:hAnsi="Calibri" w:cs="Times New Roman"/>
          <w:sz w:val="24"/>
          <w:szCs w:val="24"/>
        </w:rPr>
        <w:t>е отделение областной больницы, где была проведена повторная операция – заново установлен дренаж в легкое, но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 несмотря </w:t>
      </w:r>
      <w:r w:rsidR="00C15CF2" w:rsidRPr="00C011F9">
        <w:rPr>
          <w:rFonts w:ascii="Calibri" w:hAnsi="Calibri" w:cs="Times New Roman"/>
          <w:sz w:val="24"/>
          <w:szCs w:val="24"/>
        </w:rPr>
        <w:t xml:space="preserve">на проводимое лечение 19 июня пациентка скончалась. По результатам патологоанатомического вскрытия смерть наступила от  </w:t>
      </w:r>
      <w:r w:rsidR="00C011F9">
        <w:rPr>
          <w:rFonts w:ascii="Calibri" w:hAnsi="Calibri" w:cs="Times New Roman"/>
          <w:sz w:val="24"/>
          <w:szCs w:val="24"/>
        </w:rPr>
        <w:t xml:space="preserve"> </w:t>
      </w:r>
      <w:r w:rsidR="00C15CF2" w:rsidRPr="00C011F9">
        <w:rPr>
          <w:rFonts w:ascii="Calibri" w:hAnsi="Calibri" w:cs="Times New Roman"/>
          <w:sz w:val="24"/>
          <w:szCs w:val="24"/>
        </w:rPr>
        <w:t xml:space="preserve">двусторонней </w:t>
      </w:r>
      <w:proofErr w:type="spellStart"/>
      <w:r w:rsidR="00C15CF2" w:rsidRPr="00C011F9">
        <w:rPr>
          <w:rFonts w:ascii="Calibri" w:hAnsi="Calibri" w:cs="Times New Roman"/>
          <w:sz w:val="24"/>
          <w:szCs w:val="24"/>
        </w:rPr>
        <w:t>полисегментарной</w:t>
      </w:r>
      <w:proofErr w:type="spellEnd"/>
      <w:r w:rsidR="00C15CF2" w:rsidRPr="00C011F9">
        <w:rPr>
          <w:rFonts w:ascii="Calibri" w:hAnsi="Calibri" w:cs="Times New Roman"/>
          <w:sz w:val="24"/>
          <w:szCs w:val="24"/>
        </w:rPr>
        <w:t xml:space="preserve"> гнойной </w:t>
      </w:r>
      <w:r w:rsidR="00B77B44" w:rsidRPr="00C011F9">
        <w:rPr>
          <w:rFonts w:ascii="Calibri" w:hAnsi="Calibri" w:cs="Times New Roman"/>
          <w:sz w:val="24"/>
          <w:szCs w:val="24"/>
        </w:rPr>
        <w:t>плевро</w:t>
      </w:r>
      <w:r w:rsidR="00C15CF2" w:rsidRPr="00C011F9">
        <w:rPr>
          <w:rFonts w:ascii="Calibri" w:hAnsi="Calibri" w:cs="Times New Roman"/>
          <w:sz w:val="24"/>
          <w:szCs w:val="24"/>
        </w:rPr>
        <w:t xml:space="preserve">пневмонии с </w:t>
      </w:r>
      <w:proofErr w:type="spellStart"/>
      <w:r w:rsidR="00C15CF2" w:rsidRPr="00C011F9">
        <w:rPr>
          <w:rFonts w:ascii="Calibri" w:hAnsi="Calibri" w:cs="Times New Roman"/>
          <w:sz w:val="24"/>
          <w:szCs w:val="24"/>
        </w:rPr>
        <w:t>абсцедированием</w:t>
      </w:r>
      <w:proofErr w:type="spellEnd"/>
      <w:r w:rsidR="002756DC" w:rsidRPr="00C011F9">
        <w:rPr>
          <w:rFonts w:ascii="Calibri" w:hAnsi="Calibri" w:cs="Times New Roman"/>
          <w:sz w:val="24"/>
          <w:szCs w:val="24"/>
        </w:rPr>
        <w:t xml:space="preserve"> (присоединение к воспалительному процессу вторичной инфекции, вызывающей образование абсцесса). </w:t>
      </w:r>
      <w:r w:rsidR="00C15CF2" w:rsidRPr="00C011F9">
        <w:rPr>
          <w:rFonts w:ascii="Calibri" w:hAnsi="Calibri" w:cs="Times New Roman"/>
          <w:sz w:val="24"/>
          <w:szCs w:val="24"/>
        </w:rPr>
        <w:t>Муж пациентки обратился с заявлением в правоохранительные органы.</w:t>
      </w:r>
    </w:p>
    <w:p w14:paraId="44FB7E78" w14:textId="77777777" w:rsidR="00EC0F1E" w:rsidRPr="00C011F9" w:rsidRDefault="0007074C" w:rsidP="00C011F9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C011F9">
        <w:rPr>
          <w:rFonts w:ascii="Calibri" w:hAnsi="Calibri" w:cs="Times New Roman"/>
          <w:sz w:val="24"/>
          <w:szCs w:val="24"/>
        </w:rPr>
        <w:t>По итогам расследования в смерти пациентки следователи СУ СКР по региону предъявили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 </w:t>
      </w:r>
      <w:r w:rsidRPr="00C011F9">
        <w:rPr>
          <w:rFonts w:ascii="Calibri" w:hAnsi="Calibri" w:cs="Times New Roman"/>
          <w:sz w:val="24"/>
          <w:szCs w:val="24"/>
        </w:rPr>
        <w:t>лечащему врачу Оксане Махотиной обвинение в причинении смерти по неосторожности (ч.2 ст. 109 УК РФ). В основу её дела легли три судмедэкспертизы, где эксперты констатировали, что диагноз можно было поставить в более ранние сроки</w:t>
      </w:r>
      <w:r w:rsidR="00EC0F1E" w:rsidRPr="00C011F9">
        <w:rPr>
          <w:rFonts w:ascii="Calibri" w:hAnsi="Calibri" w:cs="Times New Roman"/>
          <w:sz w:val="24"/>
          <w:szCs w:val="24"/>
        </w:rPr>
        <w:t xml:space="preserve">, а манипуляции, </w:t>
      </w:r>
      <w:r w:rsidRPr="00C011F9">
        <w:rPr>
          <w:rFonts w:ascii="Calibri" w:hAnsi="Calibri" w:cs="Times New Roman"/>
          <w:sz w:val="24"/>
          <w:szCs w:val="24"/>
        </w:rPr>
        <w:t>которые проводила</w:t>
      </w:r>
      <w:r w:rsidR="00C011F9">
        <w:rPr>
          <w:rFonts w:ascii="Calibri" w:hAnsi="Calibri" w:cs="Times New Roman"/>
          <w:sz w:val="24"/>
          <w:szCs w:val="24"/>
        </w:rPr>
        <w:t xml:space="preserve"> медицинский работник</w:t>
      </w:r>
      <w:r w:rsidRPr="00C011F9">
        <w:rPr>
          <w:rFonts w:ascii="Calibri" w:hAnsi="Calibri" w:cs="Times New Roman"/>
          <w:sz w:val="24"/>
          <w:szCs w:val="24"/>
        </w:rPr>
        <w:t xml:space="preserve"> ухудшили состояние больной.</w:t>
      </w:r>
      <w:r w:rsidR="00B77B44" w:rsidRPr="00C011F9">
        <w:rPr>
          <w:rFonts w:ascii="Calibri" w:hAnsi="Calibri" w:cs="Times New Roman"/>
          <w:sz w:val="24"/>
          <w:szCs w:val="24"/>
        </w:rPr>
        <w:t xml:space="preserve"> В заключении экспертов говорится, что из-за отсутствия «адекватного дренирования и контроля его результатов патологический процесс из ограниченного стал обширным». </w:t>
      </w:r>
      <w:r w:rsidR="00EC0F1E" w:rsidRPr="00C011F9">
        <w:rPr>
          <w:rFonts w:ascii="Calibri" w:hAnsi="Calibri"/>
        </w:rPr>
        <w:t xml:space="preserve"> </w:t>
      </w:r>
      <w:r w:rsidR="00EC0F1E" w:rsidRPr="00C011F9">
        <w:rPr>
          <w:rFonts w:ascii="Calibri" w:hAnsi="Calibri" w:cs="Times New Roman"/>
          <w:sz w:val="24"/>
          <w:szCs w:val="24"/>
        </w:rPr>
        <w:t xml:space="preserve">Заключение о задержке диагностики  и якобы неправильном уходе стало зацепкой, на основании которой  строится обвинение врача Махотиной. По мнению экспертов, между ненадлежащим исполнением врачом своих профессиональных обязанностей и ухудшением состояния больной и наступлением смерти имеется необходимая причинная связь.  </w:t>
      </w:r>
    </w:p>
    <w:p w14:paraId="7F2F9A01" w14:textId="55E37C56" w:rsidR="00854108" w:rsidRPr="00554F42" w:rsidRDefault="00EC0F1E" w:rsidP="00C011F9">
      <w:pPr>
        <w:spacing w:after="0"/>
        <w:ind w:firstLine="708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C011F9">
        <w:rPr>
          <w:rFonts w:ascii="Calibri" w:hAnsi="Calibri" w:cs="Times New Roman"/>
          <w:sz w:val="24"/>
          <w:szCs w:val="24"/>
        </w:rPr>
        <w:t>Национальная медицинская палата внимательно изучила материалы этого дела в ходе независимой медицинской экспертизы.</w:t>
      </w:r>
      <w:r w:rsidR="002756DC" w:rsidRPr="00C011F9">
        <w:rPr>
          <w:rFonts w:ascii="Calibri" w:hAnsi="Calibri"/>
        </w:rPr>
        <w:t xml:space="preserve"> </w:t>
      </w:r>
      <w:r w:rsidR="002756DC" w:rsidRPr="00C011F9">
        <w:rPr>
          <w:rFonts w:ascii="Calibri" w:hAnsi="Calibri" w:cs="Times New Roman"/>
          <w:sz w:val="24"/>
          <w:szCs w:val="24"/>
        </w:rPr>
        <w:t>При изучении выявленных дефектов оказания медицинской помощи по материалам дела, комиссия  пришла к выводу,  что в данном случае</w:t>
      </w:r>
      <w:r w:rsidR="00B77B44" w:rsidRPr="00C011F9">
        <w:rPr>
          <w:rFonts w:ascii="Calibri" w:hAnsi="Calibri" w:cs="Times New Roman"/>
          <w:sz w:val="24"/>
          <w:szCs w:val="24"/>
        </w:rPr>
        <w:t xml:space="preserve"> </w:t>
      </w:r>
      <w:r w:rsidR="00B77B44" w:rsidRPr="006F2D93">
        <w:rPr>
          <w:rFonts w:ascii="Calibri" w:hAnsi="Calibri" w:cs="Times New Roman"/>
          <w:b/>
          <w:sz w:val="24"/>
          <w:szCs w:val="24"/>
        </w:rPr>
        <w:t>нельзя обвинять в смерти пациентки врача Воронежской городской клинической больницы скорой медицинской помощи № 1».</w:t>
      </w:r>
      <w:r w:rsidR="00B77B44" w:rsidRPr="00C011F9">
        <w:rPr>
          <w:rFonts w:ascii="Calibri" w:hAnsi="Calibri" w:cs="Times New Roman"/>
          <w:sz w:val="24"/>
          <w:szCs w:val="24"/>
        </w:rPr>
        <w:t xml:space="preserve"> Пациентка проходила лечение 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 </w:t>
      </w:r>
      <w:r w:rsidR="00B77B44" w:rsidRPr="00C011F9">
        <w:rPr>
          <w:rFonts w:ascii="Calibri" w:hAnsi="Calibri" w:cs="Times New Roman"/>
          <w:sz w:val="24"/>
          <w:szCs w:val="24"/>
        </w:rPr>
        <w:t xml:space="preserve">в 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разных медицинских учреждениях и </w:t>
      </w:r>
      <w:r w:rsidR="00B77B44" w:rsidRPr="00C011F9">
        <w:rPr>
          <w:rFonts w:ascii="Calibri" w:hAnsi="Calibri" w:cs="Times New Roman"/>
          <w:sz w:val="24"/>
          <w:szCs w:val="24"/>
        </w:rPr>
        <w:t xml:space="preserve"> речь идет о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 нескольких сотрудниках, а также </w:t>
      </w:r>
      <w:r w:rsidR="00C011F9">
        <w:rPr>
          <w:rFonts w:ascii="Calibri" w:hAnsi="Calibri" w:cs="Times New Roman"/>
          <w:sz w:val="24"/>
          <w:szCs w:val="24"/>
        </w:rPr>
        <w:t>о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 дефектах  организации</w:t>
      </w:r>
      <w:r w:rsidR="006F2D93">
        <w:rPr>
          <w:rFonts w:ascii="Calibri" w:hAnsi="Calibri" w:cs="Times New Roman"/>
          <w:sz w:val="24"/>
          <w:szCs w:val="24"/>
        </w:rPr>
        <w:t xml:space="preserve"> всего</w:t>
      </w:r>
      <w:r w:rsidR="002756DC" w:rsidRPr="00C011F9">
        <w:rPr>
          <w:rFonts w:ascii="Calibri" w:hAnsi="Calibri" w:cs="Times New Roman"/>
          <w:sz w:val="24"/>
          <w:szCs w:val="24"/>
        </w:rPr>
        <w:t xml:space="preserve"> процесса</w:t>
      </w:r>
      <w:r w:rsidR="006F2D93">
        <w:rPr>
          <w:rFonts w:ascii="Calibri" w:hAnsi="Calibri" w:cs="Times New Roman"/>
          <w:sz w:val="24"/>
          <w:szCs w:val="24"/>
        </w:rPr>
        <w:t xml:space="preserve"> лечения</w:t>
      </w:r>
      <w:r w:rsidR="002756DC" w:rsidRPr="00C011F9">
        <w:rPr>
          <w:rFonts w:ascii="Calibri" w:hAnsi="Calibri" w:cs="Times New Roman"/>
          <w:sz w:val="24"/>
          <w:szCs w:val="24"/>
        </w:rPr>
        <w:t>, неверной маршрутизацией пациента при госпитализации.</w:t>
      </w:r>
      <w:r w:rsidR="002756DC" w:rsidRPr="00C011F9">
        <w:rPr>
          <w:rFonts w:ascii="Calibri" w:hAnsi="Calibri" w:cs="Times New Roman"/>
          <w:b/>
          <w:sz w:val="24"/>
          <w:szCs w:val="24"/>
        </w:rPr>
        <w:t xml:space="preserve"> </w:t>
      </w:r>
      <w:r w:rsidR="00B77B44" w:rsidRPr="00C011F9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3E0595A2" w14:textId="77777777" w:rsidR="006F2D93" w:rsidRDefault="002756DC" w:rsidP="00C011F9">
      <w:pPr>
        <w:spacing w:after="0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C011F9">
        <w:rPr>
          <w:rFonts w:ascii="Calibri" w:hAnsi="Calibri" w:cs="Times New Roman"/>
          <w:sz w:val="24"/>
          <w:szCs w:val="24"/>
        </w:rPr>
        <w:t>Однако, интерпретация  действий других врачей и прочего персонала на всех этапах оказания медицинской помощи, допущенных ими дефектов и дефектов организации медицинской помощи в учреждении,  в  представленных экспертных заключениях  отсутствует</w:t>
      </w:r>
      <w:r w:rsidRPr="00C011F9">
        <w:rPr>
          <w:rFonts w:ascii="Calibri" w:hAnsi="Calibri" w:cs="Times New Roman"/>
          <w:b/>
          <w:sz w:val="24"/>
          <w:szCs w:val="24"/>
        </w:rPr>
        <w:t>.</w:t>
      </w:r>
      <w:r w:rsidR="009769D1" w:rsidRPr="00C011F9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60342574" w14:textId="774A3F84" w:rsidR="00543DE4" w:rsidRPr="00C011F9" w:rsidRDefault="009769D1" w:rsidP="00C011F9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C011F9">
        <w:rPr>
          <w:rFonts w:ascii="Calibri" w:hAnsi="Calibri" w:cs="Times New Roman"/>
          <w:b/>
          <w:sz w:val="24"/>
          <w:szCs w:val="24"/>
        </w:rPr>
        <w:t>С</w:t>
      </w:r>
      <w:r w:rsidR="00B77B44" w:rsidRPr="00C011F9">
        <w:rPr>
          <w:rFonts w:ascii="Calibri" w:hAnsi="Calibri" w:cs="Times New Roman"/>
          <w:b/>
          <w:sz w:val="24"/>
          <w:szCs w:val="24"/>
        </w:rPr>
        <w:t xml:space="preserve">удебно-медицинскими экспертами </w:t>
      </w:r>
      <w:r w:rsidRPr="00C011F9">
        <w:rPr>
          <w:rFonts w:ascii="Calibri" w:hAnsi="Calibri" w:cs="Times New Roman"/>
          <w:b/>
          <w:sz w:val="24"/>
          <w:szCs w:val="24"/>
        </w:rPr>
        <w:t>игнорируется оценка всех этапов оказания медицинской помощи, заключение дается только по одному специалисту, что в корне не верно, и противоречит всем действующим в здравоохранении  нормам.</w:t>
      </w:r>
      <w:r w:rsidR="00543DE4" w:rsidRPr="00C011F9">
        <w:rPr>
          <w:rFonts w:ascii="Calibri" w:hAnsi="Calibri" w:cs="Times New Roman"/>
          <w:b/>
          <w:sz w:val="24"/>
          <w:szCs w:val="24"/>
        </w:rPr>
        <w:t xml:space="preserve"> </w:t>
      </w:r>
      <w:r w:rsidR="00543DE4" w:rsidRPr="00C011F9">
        <w:rPr>
          <w:rFonts w:ascii="Calibri" w:hAnsi="Calibri" w:cs="Times New Roman"/>
          <w:sz w:val="24"/>
          <w:szCs w:val="24"/>
        </w:rPr>
        <w:t>Нужно оценивать действия всего медперсонала</w:t>
      </w:r>
      <w:r w:rsidR="00C011F9">
        <w:rPr>
          <w:rFonts w:ascii="Calibri" w:hAnsi="Calibri" w:cs="Times New Roman"/>
          <w:sz w:val="24"/>
          <w:szCs w:val="24"/>
        </w:rPr>
        <w:t xml:space="preserve"> всех медицинских организаций, в которых оказывалась помощь пациенту</w:t>
      </w:r>
      <w:r w:rsidR="00543DE4" w:rsidRPr="00C011F9">
        <w:rPr>
          <w:rFonts w:ascii="Calibri" w:hAnsi="Calibri" w:cs="Times New Roman"/>
          <w:sz w:val="24"/>
          <w:szCs w:val="24"/>
        </w:rPr>
        <w:t>, а не только одного врача.</w:t>
      </w:r>
    </w:p>
    <w:p w14:paraId="4B8DAE2E" w14:textId="77777777" w:rsidR="00C011F9" w:rsidRDefault="009769D1" w:rsidP="00C011F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C011F9">
        <w:rPr>
          <w:rFonts w:ascii="Calibri" w:hAnsi="Calibri" w:cs="Times New Roman"/>
          <w:sz w:val="24"/>
          <w:szCs w:val="24"/>
        </w:rPr>
        <w:t>Следует отметить, что</w:t>
      </w:r>
      <w:r w:rsidR="00543DE4" w:rsidRPr="00C011F9">
        <w:rPr>
          <w:rFonts w:ascii="Calibri" w:hAnsi="Calibri" w:cs="Times New Roman"/>
          <w:sz w:val="24"/>
          <w:szCs w:val="24"/>
        </w:rPr>
        <w:t xml:space="preserve"> эксперты пришли к выводу, что</w:t>
      </w:r>
      <w:r w:rsidRPr="00C011F9">
        <w:rPr>
          <w:rFonts w:ascii="Calibri" w:hAnsi="Calibri" w:cs="Times New Roman"/>
          <w:sz w:val="24"/>
          <w:szCs w:val="24"/>
        </w:rPr>
        <w:t xml:space="preserve"> сами по себе дефекты медицинской помощи, которые были допущены врачом Махотиной, не являлись причиной летального исхода пациента. Непосредственной причиной смерти пациентки </w:t>
      </w:r>
      <w:r w:rsidRPr="00C011F9">
        <w:rPr>
          <w:rFonts w:ascii="Calibri" w:hAnsi="Calibri" w:cs="Times New Roman"/>
          <w:b/>
          <w:sz w:val="24"/>
          <w:szCs w:val="24"/>
        </w:rPr>
        <w:t>явилась легочно-сердечная недостаточность на фоне прогрессирующей двусторонней деструктивной пневмонии.</w:t>
      </w:r>
      <w:r w:rsidRPr="00C011F9">
        <w:rPr>
          <w:rFonts w:ascii="Calibri" w:hAnsi="Calibri" w:cs="Times New Roman"/>
          <w:sz w:val="24"/>
          <w:szCs w:val="24"/>
        </w:rPr>
        <w:t xml:space="preserve"> </w:t>
      </w:r>
    </w:p>
    <w:p w14:paraId="1B724B34" w14:textId="39130B43" w:rsidR="00C011F9" w:rsidRDefault="00C011F9" w:rsidP="00C011F9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Таким образом, </w:t>
      </w:r>
      <w:r w:rsidR="009769D1" w:rsidRPr="00C011F9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э</w:t>
      </w:r>
      <w:r w:rsidR="009769D1" w:rsidRPr="00C011F9">
        <w:rPr>
          <w:rFonts w:ascii="Calibri" w:hAnsi="Calibri" w:cs="Times New Roman"/>
          <w:sz w:val="24"/>
          <w:szCs w:val="24"/>
        </w:rPr>
        <w:t>ксперты Национал</w:t>
      </w:r>
      <w:r w:rsidR="006F2D93">
        <w:rPr>
          <w:rFonts w:ascii="Calibri" w:hAnsi="Calibri" w:cs="Times New Roman"/>
          <w:sz w:val="24"/>
          <w:szCs w:val="24"/>
        </w:rPr>
        <w:t>ьной медицинской палаты считают</w:t>
      </w:r>
      <w:r w:rsidR="009769D1" w:rsidRPr="00C011F9">
        <w:rPr>
          <w:rFonts w:ascii="Calibri" w:hAnsi="Calibri" w:cs="Times New Roman"/>
          <w:sz w:val="24"/>
          <w:szCs w:val="24"/>
        </w:rPr>
        <w:t xml:space="preserve">, что есть основания предполагать, что нарушение медицинскими работниками Воронежской областной клинической больницы №1 (БУЗ ВО ВОКБ №1) приказа </w:t>
      </w:r>
      <w:proofErr w:type="spellStart"/>
      <w:r w:rsidR="009769D1" w:rsidRPr="00C011F9">
        <w:rPr>
          <w:rFonts w:ascii="Calibri" w:hAnsi="Calibri" w:cs="Times New Roman"/>
          <w:sz w:val="24"/>
          <w:szCs w:val="24"/>
        </w:rPr>
        <w:t>Минздарава</w:t>
      </w:r>
      <w:proofErr w:type="spellEnd"/>
      <w:r w:rsidR="009769D1" w:rsidRPr="00C011F9">
        <w:rPr>
          <w:rFonts w:ascii="Calibri" w:hAnsi="Calibri" w:cs="Times New Roman"/>
          <w:sz w:val="24"/>
          <w:szCs w:val="24"/>
        </w:rPr>
        <w:t xml:space="preserve">  1592н</w:t>
      </w:r>
      <w:r w:rsidR="00B26D9F" w:rsidRPr="00C011F9">
        <w:rPr>
          <w:rFonts w:ascii="Calibri" w:hAnsi="Calibri" w:cs="Times New Roman"/>
          <w:sz w:val="24"/>
          <w:szCs w:val="24"/>
        </w:rPr>
        <w:t xml:space="preserve"> </w:t>
      </w:r>
      <w:r w:rsidR="009769D1" w:rsidRPr="00C011F9">
        <w:rPr>
          <w:rFonts w:ascii="Calibri" w:hAnsi="Calibri" w:cs="Times New Roman"/>
          <w:sz w:val="24"/>
          <w:szCs w:val="24"/>
        </w:rPr>
        <w:t xml:space="preserve"> </w:t>
      </w:r>
      <w:r w:rsidR="009769D1" w:rsidRPr="00C011F9">
        <w:rPr>
          <w:rFonts w:ascii="Calibri" w:hAnsi="Calibri" w:cs="Times New Roman"/>
          <w:sz w:val="24"/>
          <w:szCs w:val="24"/>
        </w:rPr>
        <w:lastRenderedPageBreak/>
        <w:t>«Об утверждении стандарта специализированной медицинской помощи при п</w:t>
      </w:r>
      <w:r w:rsidR="00B26D9F" w:rsidRPr="00C011F9">
        <w:rPr>
          <w:rFonts w:ascii="Calibri" w:hAnsi="Calibri" w:cs="Times New Roman"/>
          <w:sz w:val="24"/>
          <w:szCs w:val="24"/>
        </w:rPr>
        <w:t>леврите</w:t>
      </w:r>
      <w:r w:rsidR="009769D1" w:rsidRPr="00C011F9">
        <w:rPr>
          <w:rFonts w:ascii="Calibri" w:hAnsi="Calibri" w:cs="Times New Roman"/>
          <w:sz w:val="24"/>
          <w:szCs w:val="24"/>
        </w:rPr>
        <w:t xml:space="preserve">» </w:t>
      </w:r>
      <w:r w:rsidR="009769D1" w:rsidRPr="00C011F9">
        <w:rPr>
          <w:rFonts w:ascii="Calibri" w:hAnsi="Calibri" w:cs="Times New Roman"/>
          <w:b/>
          <w:sz w:val="24"/>
          <w:szCs w:val="24"/>
        </w:rPr>
        <w:t>привело к проведению неадекватной антибиотикотерапии в период</w:t>
      </w:r>
      <w:r w:rsidR="009769D1" w:rsidRPr="00C011F9">
        <w:rPr>
          <w:rFonts w:ascii="Calibri" w:hAnsi="Calibri" w:cs="Times New Roman"/>
          <w:sz w:val="24"/>
          <w:szCs w:val="24"/>
        </w:rPr>
        <w:t xml:space="preserve"> </w:t>
      </w:r>
      <w:r w:rsidR="009769D1" w:rsidRPr="00C011F9">
        <w:rPr>
          <w:rFonts w:ascii="Calibri" w:hAnsi="Calibri" w:cs="Times New Roman"/>
          <w:b/>
          <w:sz w:val="24"/>
          <w:szCs w:val="24"/>
        </w:rPr>
        <w:t>с 10.06.2016 по 17.06.2016</w:t>
      </w:r>
      <w:r w:rsidR="00B77B44" w:rsidRPr="00C011F9">
        <w:rPr>
          <w:rFonts w:ascii="Calibri" w:hAnsi="Calibri" w:cs="Times New Roman"/>
          <w:b/>
          <w:sz w:val="24"/>
          <w:szCs w:val="24"/>
        </w:rPr>
        <w:t>, т.е. в период, когда пациентка находилась на лечении в другой больнице</w:t>
      </w:r>
      <w:r w:rsidR="00B77B44" w:rsidRPr="00C011F9">
        <w:rPr>
          <w:rFonts w:ascii="Calibri" w:hAnsi="Calibri" w:cs="Times New Roman"/>
          <w:sz w:val="24"/>
          <w:szCs w:val="24"/>
        </w:rPr>
        <w:t xml:space="preserve">. </w:t>
      </w:r>
      <w:r w:rsidR="006F2D93">
        <w:rPr>
          <w:rFonts w:ascii="Calibri" w:hAnsi="Calibri" w:cs="Times New Roman"/>
          <w:sz w:val="24"/>
          <w:szCs w:val="24"/>
        </w:rPr>
        <w:t xml:space="preserve"> </w:t>
      </w:r>
      <w:r w:rsidR="00B26D9F" w:rsidRPr="00C011F9">
        <w:rPr>
          <w:rFonts w:ascii="Calibri" w:hAnsi="Calibri" w:cs="Times New Roman"/>
          <w:sz w:val="24"/>
          <w:szCs w:val="24"/>
        </w:rPr>
        <w:t xml:space="preserve">И именно </w:t>
      </w:r>
      <w:r w:rsidR="00B26D9F" w:rsidRPr="00C011F9">
        <w:rPr>
          <w:rFonts w:ascii="Calibri" w:hAnsi="Calibri" w:cs="Times New Roman"/>
          <w:b/>
          <w:sz w:val="24"/>
          <w:szCs w:val="24"/>
        </w:rPr>
        <w:t xml:space="preserve">неадекватная антибиотикотерапия и </w:t>
      </w:r>
      <w:r w:rsidR="00B26D9F" w:rsidRPr="00C011F9">
        <w:rPr>
          <w:rFonts w:ascii="Calibri" w:hAnsi="Calibri" w:cs="Times New Roman"/>
          <w:sz w:val="24"/>
          <w:szCs w:val="24"/>
        </w:rPr>
        <w:t>создала</w:t>
      </w:r>
      <w:r w:rsidR="009769D1" w:rsidRPr="00C011F9">
        <w:rPr>
          <w:rFonts w:ascii="Calibri" w:hAnsi="Calibri" w:cs="Times New Roman"/>
          <w:sz w:val="24"/>
          <w:szCs w:val="24"/>
        </w:rPr>
        <w:t xml:space="preserve"> условия для наступления неблагоприятного исхода лечения</w:t>
      </w:r>
      <w:r w:rsidR="00B26D9F" w:rsidRPr="00C011F9">
        <w:rPr>
          <w:rFonts w:ascii="Calibri" w:hAnsi="Calibri" w:cs="Times New Roman"/>
          <w:sz w:val="24"/>
          <w:szCs w:val="24"/>
        </w:rPr>
        <w:t xml:space="preserve">. </w:t>
      </w:r>
    </w:p>
    <w:p w14:paraId="0ABBB7C0" w14:textId="77777777" w:rsidR="0007074C" w:rsidRPr="00C011F9" w:rsidRDefault="00C011F9" w:rsidP="00C011F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C011F9">
        <w:rPr>
          <w:rFonts w:ascii="Calibri" w:hAnsi="Calibri" w:cs="Times New Roman"/>
          <w:b/>
          <w:sz w:val="24"/>
          <w:szCs w:val="24"/>
        </w:rPr>
        <w:t>П</w:t>
      </w:r>
      <w:r w:rsidR="009769D1" w:rsidRPr="00C011F9">
        <w:rPr>
          <w:rFonts w:ascii="Calibri" w:hAnsi="Calibri" w:cs="Times New Roman"/>
          <w:b/>
          <w:sz w:val="24"/>
          <w:szCs w:val="24"/>
        </w:rPr>
        <w:t xml:space="preserve">о мнению экспертов, </w:t>
      </w:r>
      <w:r w:rsidR="00DF7F74" w:rsidRPr="00C011F9">
        <w:rPr>
          <w:rFonts w:ascii="Calibri" w:hAnsi="Calibri" w:cs="Times New Roman"/>
          <w:b/>
          <w:sz w:val="24"/>
          <w:szCs w:val="24"/>
        </w:rPr>
        <w:t xml:space="preserve">прямая  причинно-следственная связь между </w:t>
      </w:r>
      <w:r w:rsidRPr="00C011F9">
        <w:rPr>
          <w:rFonts w:ascii="Calibri" w:hAnsi="Calibri" w:cs="Times New Roman"/>
          <w:b/>
          <w:sz w:val="24"/>
          <w:szCs w:val="24"/>
        </w:rPr>
        <w:t>неблагоприятным исходом лечения</w:t>
      </w:r>
      <w:r w:rsidR="00DF7F74" w:rsidRPr="00C011F9">
        <w:rPr>
          <w:rFonts w:ascii="Calibri" w:hAnsi="Calibri" w:cs="Times New Roman"/>
          <w:b/>
          <w:sz w:val="24"/>
          <w:szCs w:val="24"/>
        </w:rPr>
        <w:t xml:space="preserve"> и действиями врача-хирурга Махотиной  отсутствует</w:t>
      </w:r>
      <w:r w:rsidR="00DF7F74" w:rsidRPr="00C011F9">
        <w:rPr>
          <w:rFonts w:ascii="Calibri" w:hAnsi="Calibri" w:cs="Times New Roman"/>
          <w:sz w:val="24"/>
          <w:szCs w:val="24"/>
        </w:rPr>
        <w:t>.</w:t>
      </w:r>
      <w:r w:rsidR="00B26D9F" w:rsidRPr="00C011F9">
        <w:rPr>
          <w:rFonts w:ascii="Calibri" w:hAnsi="Calibri" w:cs="Times New Roman"/>
          <w:sz w:val="24"/>
          <w:szCs w:val="24"/>
        </w:rPr>
        <w:t xml:space="preserve"> Показательно, что пациентка проходила лечение в Воронежской городской клинической больницы скорой медицинской помощи № 1» по времени меньше, чем в областной больнице. Поэтому вопрос, где ей не оказали надлежащую медпомощь, остаётся открытым.</w:t>
      </w:r>
    </w:p>
    <w:p w14:paraId="2E8B9BE1" w14:textId="6CFBA59F" w:rsidR="00DF7F74" w:rsidRPr="006F2D93" w:rsidRDefault="00DF7F74" w:rsidP="00C011F9">
      <w:pPr>
        <w:spacing w:after="0"/>
        <w:jc w:val="both"/>
        <w:rPr>
          <w:rFonts w:ascii="Calibri" w:hAnsi="Calibri"/>
        </w:rPr>
      </w:pPr>
      <w:r w:rsidRPr="00C011F9">
        <w:rPr>
          <w:rFonts w:ascii="Calibri" w:hAnsi="Calibri" w:cs="Times New Roman"/>
          <w:sz w:val="24"/>
          <w:szCs w:val="24"/>
        </w:rPr>
        <w:t>Адвокат и её подзащитная просят о назначении ещё одной, четвёртой, судмедэксп</w:t>
      </w:r>
      <w:r w:rsidR="00543DE4" w:rsidRPr="00C011F9">
        <w:rPr>
          <w:rFonts w:ascii="Calibri" w:hAnsi="Calibri" w:cs="Times New Roman"/>
          <w:sz w:val="24"/>
          <w:szCs w:val="24"/>
        </w:rPr>
        <w:t>ертизы</w:t>
      </w:r>
      <w:r w:rsidRPr="00C011F9">
        <w:rPr>
          <w:rFonts w:ascii="Calibri" w:hAnsi="Calibri" w:cs="Times New Roman"/>
          <w:sz w:val="24"/>
          <w:szCs w:val="24"/>
        </w:rPr>
        <w:t>, чтобы разрешить сомнения и противоречия.</w:t>
      </w:r>
      <w:r w:rsidRPr="00C011F9">
        <w:rPr>
          <w:rFonts w:ascii="Calibri" w:hAnsi="Calibri"/>
        </w:rPr>
        <w:t xml:space="preserve"> </w:t>
      </w:r>
      <w:r w:rsidR="006F2D93">
        <w:rPr>
          <w:rFonts w:ascii="Calibri" w:hAnsi="Calibri"/>
        </w:rPr>
        <w:t xml:space="preserve"> </w:t>
      </w:r>
      <w:r w:rsidRPr="00C011F9">
        <w:rPr>
          <w:rFonts w:ascii="Calibri" w:hAnsi="Calibri" w:cs="Times New Roman"/>
          <w:sz w:val="24"/>
          <w:szCs w:val="24"/>
        </w:rPr>
        <w:t xml:space="preserve">Эксперты Национальной медицинской палаты, поддерживают требования адвоката, по их мнению, требуется назначение повторной судебной медицинской экспертизы </w:t>
      </w:r>
      <w:r w:rsidRPr="00C011F9">
        <w:rPr>
          <w:rFonts w:ascii="Calibri" w:hAnsi="Calibri" w:cs="Times New Roman"/>
          <w:b/>
          <w:sz w:val="24"/>
          <w:szCs w:val="24"/>
        </w:rPr>
        <w:t>с обязательным привлечением в составы экспертной комиссии</w:t>
      </w:r>
      <w:r w:rsidR="00C011F9">
        <w:rPr>
          <w:rFonts w:ascii="Calibri" w:hAnsi="Calibri" w:cs="Times New Roman"/>
          <w:b/>
          <w:sz w:val="24"/>
          <w:szCs w:val="24"/>
        </w:rPr>
        <w:t xml:space="preserve"> врача-торакального хирурга</w:t>
      </w:r>
      <w:r w:rsidR="00543DE4" w:rsidRPr="00C011F9">
        <w:rPr>
          <w:rFonts w:ascii="Calibri" w:hAnsi="Calibri" w:cs="Times New Roman"/>
          <w:b/>
          <w:sz w:val="24"/>
          <w:szCs w:val="24"/>
        </w:rPr>
        <w:t>,</w:t>
      </w:r>
      <w:r w:rsidR="00174677" w:rsidRPr="00C011F9">
        <w:rPr>
          <w:rFonts w:ascii="Calibri" w:hAnsi="Calibri" w:cs="Times New Roman"/>
          <w:b/>
          <w:sz w:val="24"/>
          <w:szCs w:val="24"/>
        </w:rPr>
        <w:t xml:space="preserve"> </w:t>
      </w:r>
      <w:r w:rsidRPr="00C011F9">
        <w:rPr>
          <w:rFonts w:ascii="Calibri" w:hAnsi="Calibri" w:cs="Times New Roman"/>
          <w:b/>
          <w:sz w:val="24"/>
          <w:szCs w:val="24"/>
        </w:rPr>
        <w:t xml:space="preserve">врача организатора здравоохранения.  </w:t>
      </w:r>
    </w:p>
    <w:p w14:paraId="3CE7DF3B" w14:textId="77777777" w:rsidR="00C011F9" w:rsidRDefault="00DF7F74" w:rsidP="00C011F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C011F9">
        <w:rPr>
          <w:rFonts w:ascii="Calibri" w:hAnsi="Calibri" w:cs="Times New Roman"/>
          <w:sz w:val="24"/>
          <w:szCs w:val="24"/>
        </w:rPr>
        <w:t>Данное экспертное заключение приобщено к делу, в настоящее время продолжаются  судебные заседания.</w:t>
      </w:r>
      <w:r w:rsidR="00174677" w:rsidRPr="00C011F9">
        <w:rPr>
          <w:rFonts w:ascii="Calibri" w:hAnsi="Calibri" w:cs="Times New Roman"/>
          <w:sz w:val="24"/>
          <w:szCs w:val="24"/>
        </w:rPr>
        <w:t xml:space="preserve"> Специалистами Центра Независимой Медицинской экспертизы осуществляется сопровождение и консультативная поддержка. Однако, как говорит адвокат врача, на данный момент, в суде все заявления и ходатайства защиты, противоречащие доводам обвинения, отклоняются. В ближайшее время должно быть вынесено решение суда по этом делу. </w:t>
      </w:r>
    </w:p>
    <w:p w14:paraId="266BA1C4" w14:textId="77777777" w:rsidR="007F1397" w:rsidRPr="006F2D93" w:rsidRDefault="00174677" w:rsidP="00C011F9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6F2D93">
        <w:rPr>
          <w:rFonts w:ascii="Calibri" w:hAnsi="Calibri" w:cs="Times New Roman"/>
          <w:b/>
          <w:sz w:val="24"/>
          <w:szCs w:val="24"/>
        </w:rPr>
        <w:t>Если приговор будет обвинительным, то на решение районного суда</w:t>
      </w:r>
      <w:r w:rsidR="00BB1C6A" w:rsidRPr="006F2D93">
        <w:rPr>
          <w:rFonts w:ascii="Calibri" w:hAnsi="Calibri" w:cs="Times New Roman"/>
          <w:b/>
          <w:sz w:val="24"/>
          <w:szCs w:val="24"/>
        </w:rPr>
        <w:t xml:space="preserve"> будет </w:t>
      </w:r>
      <w:r w:rsidRPr="006F2D93">
        <w:rPr>
          <w:rFonts w:ascii="Calibri" w:hAnsi="Calibri" w:cs="Times New Roman"/>
          <w:b/>
          <w:sz w:val="24"/>
          <w:szCs w:val="24"/>
        </w:rPr>
        <w:t xml:space="preserve">подана апелляция. </w:t>
      </w:r>
    </w:p>
    <w:p w14:paraId="0A29B30C" w14:textId="77777777" w:rsidR="00B15AE5" w:rsidRPr="00C011F9" w:rsidRDefault="00B15AE5" w:rsidP="00C011F9">
      <w:pPr>
        <w:jc w:val="both"/>
        <w:rPr>
          <w:rFonts w:ascii="Calibri" w:hAnsi="Calibri" w:cs="Times New Roman"/>
          <w:sz w:val="24"/>
          <w:szCs w:val="24"/>
        </w:rPr>
      </w:pPr>
    </w:p>
    <w:sectPr w:rsidR="00B15AE5" w:rsidRPr="00C011F9" w:rsidSect="000E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C"/>
    <w:rsid w:val="00005BE0"/>
    <w:rsid w:val="00017DDE"/>
    <w:rsid w:val="000552A9"/>
    <w:rsid w:val="00064B84"/>
    <w:rsid w:val="0007074C"/>
    <w:rsid w:val="000D2A17"/>
    <w:rsid w:val="000D73BF"/>
    <w:rsid w:val="000E041C"/>
    <w:rsid w:val="001074D8"/>
    <w:rsid w:val="00121AB4"/>
    <w:rsid w:val="001665FB"/>
    <w:rsid w:val="00174677"/>
    <w:rsid w:val="001748F7"/>
    <w:rsid w:val="001B2990"/>
    <w:rsid w:val="001E6431"/>
    <w:rsid w:val="001F5332"/>
    <w:rsid w:val="00201A72"/>
    <w:rsid w:val="002069AB"/>
    <w:rsid w:val="00206D4C"/>
    <w:rsid w:val="00211A05"/>
    <w:rsid w:val="002756DC"/>
    <w:rsid w:val="00284C1E"/>
    <w:rsid w:val="002C202E"/>
    <w:rsid w:val="002C5A3C"/>
    <w:rsid w:val="002E26CC"/>
    <w:rsid w:val="00300C70"/>
    <w:rsid w:val="00337EA9"/>
    <w:rsid w:val="003454FB"/>
    <w:rsid w:val="00374999"/>
    <w:rsid w:val="00392B42"/>
    <w:rsid w:val="00400E01"/>
    <w:rsid w:val="00406D1A"/>
    <w:rsid w:val="00430850"/>
    <w:rsid w:val="00435D4A"/>
    <w:rsid w:val="00470E86"/>
    <w:rsid w:val="00480DE8"/>
    <w:rsid w:val="00480E7A"/>
    <w:rsid w:val="00482AAA"/>
    <w:rsid w:val="004B1552"/>
    <w:rsid w:val="004B41D0"/>
    <w:rsid w:val="00502A61"/>
    <w:rsid w:val="005253B7"/>
    <w:rsid w:val="00543DE4"/>
    <w:rsid w:val="005508B8"/>
    <w:rsid w:val="00553958"/>
    <w:rsid w:val="00554F42"/>
    <w:rsid w:val="0058526D"/>
    <w:rsid w:val="00591BDB"/>
    <w:rsid w:val="005A75AF"/>
    <w:rsid w:val="005B031E"/>
    <w:rsid w:val="00634C2C"/>
    <w:rsid w:val="006606A9"/>
    <w:rsid w:val="00660B81"/>
    <w:rsid w:val="006639C4"/>
    <w:rsid w:val="006833C6"/>
    <w:rsid w:val="006B2B8E"/>
    <w:rsid w:val="006C1E17"/>
    <w:rsid w:val="006D79DC"/>
    <w:rsid w:val="006F2D93"/>
    <w:rsid w:val="0070235C"/>
    <w:rsid w:val="00705BCB"/>
    <w:rsid w:val="00724924"/>
    <w:rsid w:val="00751965"/>
    <w:rsid w:val="007549B7"/>
    <w:rsid w:val="0076321A"/>
    <w:rsid w:val="007C7F3C"/>
    <w:rsid w:val="007D6ADA"/>
    <w:rsid w:val="007F1397"/>
    <w:rsid w:val="008320FE"/>
    <w:rsid w:val="00835AC8"/>
    <w:rsid w:val="008402BF"/>
    <w:rsid w:val="00854108"/>
    <w:rsid w:val="00854DEA"/>
    <w:rsid w:val="008603CE"/>
    <w:rsid w:val="00867B1F"/>
    <w:rsid w:val="00873B19"/>
    <w:rsid w:val="008861C1"/>
    <w:rsid w:val="00895361"/>
    <w:rsid w:val="008C0121"/>
    <w:rsid w:val="009063BA"/>
    <w:rsid w:val="009769D1"/>
    <w:rsid w:val="009B03C3"/>
    <w:rsid w:val="009B1B72"/>
    <w:rsid w:val="009C1AE8"/>
    <w:rsid w:val="009C7284"/>
    <w:rsid w:val="009E4948"/>
    <w:rsid w:val="009F1FFE"/>
    <w:rsid w:val="00A344C1"/>
    <w:rsid w:val="00A372F0"/>
    <w:rsid w:val="00A73336"/>
    <w:rsid w:val="00A80C86"/>
    <w:rsid w:val="00A871BF"/>
    <w:rsid w:val="00AA184E"/>
    <w:rsid w:val="00AA2CE3"/>
    <w:rsid w:val="00AA4EE2"/>
    <w:rsid w:val="00AA61CB"/>
    <w:rsid w:val="00AB07A3"/>
    <w:rsid w:val="00AC6F96"/>
    <w:rsid w:val="00AE4717"/>
    <w:rsid w:val="00B06E93"/>
    <w:rsid w:val="00B15AE5"/>
    <w:rsid w:val="00B26D9F"/>
    <w:rsid w:val="00B3018D"/>
    <w:rsid w:val="00B77B44"/>
    <w:rsid w:val="00B8568C"/>
    <w:rsid w:val="00BA2E04"/>
    <w:rsid w:val="00BA7B98"/>
    <w:rsid w:val="00BB1A0A"/>
    <w:rsid w:val="00BB1C6A"/>
    <w:rsid w:val="00BB50C5"/>
    <w:rsid w:val="00BD2D71"/>
    <w:rsid w:val="00BE0F9A"/>
    <w:rsid w:val="00BE308B"/>
    <w:rsid w:val="00BF4B4A"/>
    <w:rsid w:val="00C011F9"/>
    <w:rsid w:val="00C15CF2"/>
    <w:rsid w:val="00C52F68"/>
    <w:rsid w:val="00C5712C"/>
    <w:rsid w:val="00C7382A"/>
    <w:rsid w:val="00C74AB3"/>
    <w:rsid w:val="00C82C6E"/>
    <w:rsid w:val="00C8494E"/>
    <w:rsid w:val="00CB4851"/>
    <w:rsid w:val="00CC2325"/>
    <w:rsid w:val="00CC5236"/>
    <w:rsid w:val="00CC766A"/>
    <w:rsid w:val="00CE465D"/>
    <w:rsid w:val="00D20087"/>
    <w:rsid w:val="00D8656E"/>
    <w:rsid w:val="00D97648"/>
    <w:rsid w:val="00DA1AD0"/>
    <w:rsid w:val="00DE2496"/>
    <w:rsid w:val="00DF7F74"/>
    <w:rsid w:val="00E166D9"/>
    <w:rsid w:val="00E41BE0"/>
    <w:rsid w:val="00E97141"/>
    <w:rsid w:val="00EA6417"/>
    <w:rsid w:val="00EC0F1E"/>
    <w:rsid w:val="00ED6DC3"/>
    <w:rsid w:val="00F07FC7"/>
    <w:rsid w:val="00F33AEE"/>
    <w:rsid w:val="00F36175"/>
    <w:rsid w:val="00F53E64"/>
    <w:rsid w:val="00F70706"/>
    <w:rsid w:val="00F95357"/>
    <w:rsid w:val="00FC3A0A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2F0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C"/>
  </w:style>
  <w:style w:type="paragraph" w:styleId="3">
    <w:name w:val="heading 3"/>
    <w:basedOn w:val="a"/>
    <w:link w:val="30"/>
    <w:uiPriority w:val="9"/>
    <w:qFormat/>
    <w:rsid w:val="00AA6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56E"/>
    <w:rPr>
      <w:b/>
      <w:bCs/>
    </w:rPr>
  </w:style>
  <w:style w:type="character" w:styleId="a5">
    <w:name w:val="Hyperlink"/>
    <w:basedOn w:val="a0"/>
    <w:uiPriority w:val="99"/>
    <w:semiHidden/>
    <w:unhideWhenUsed/>
    <w:rsid w:val="00553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C"/>
  </w:style>
  <w:style w:type="paragraph" w:styleId="3">
    <w:name w:val="heading 3"/>
    <w:basedOn w:val="a"/>
    <w:link w:val="30"/>
    <w:uiPriority w:val="9"/>
    <w:qFormat/>
    <w:rsid w:val="00AA6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56E"/>
    <w:rPr>
      <w:b/>
      <w:bCs/>
    </w:rPr>
  </w:style>
  <w:style w:type="character" w:styleId="a5">
    <w:name w:val="Hyperlink"/>
    <w:basedOn w:val="a0"/>
    <w:uiPriority w:val="99"/>
    <w:semiHidden/>
    <w:unhideWhenUsed/>
    <w:rsid w:val="00553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1121</Words>
  <Characters>6391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Macbook</cp:lastModifiedBy>
  <cp:revision>5</cp:revision>
  <dcterms:created xsi:type="dcterms:W3CDTF">2018-06-25T08:41:00Z</dcterms:created>
  <dcterms:modified xsi:type="dcterms:W3CDTF">2018-06-25T10:56:00Z</dcterms:modified>
</cp:coreProperties>
</file>